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DF" w:rsidRDefault="00E73D37">
      <w:r>
        <w:rPr>
          <w:b/>
          <w:noProof/>
          <w:sz w:val="24"/>
          <w:szCs w:val="24"/>
          <w:lang w:eastAsia="en-GB"/>
        </w:rPr>
        <w:drawing>
          <wp:anchor distT="0" distB="0" distL="0" distR="0" simplePos="0" relativeHeight="251659264" behindDoc="0" locked="0" layoutInCell="1" allowOverlap="1" wp14:anchorId="61AB4A0F" wp14:editId="0344FE70">
            <wp:simplePos x="0" y="0"/>
            <wp:positionH relativeFrom="column">
              <wp:posOffset>0</wp:posOffset>
            </wp:positionH>
            <wp:positionV relativeFrom="paragraph">
              <wp:posOffset>259080</wp:posOffset>
            </wp:positionV>
            <wp:extent cx="1932940" cy="551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2940" cy="551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73D37" w:rsidRDefault="00E73D37"/>
    <w:p w:rsidR="00E73D37" w:rsidRDefault="00E73D37">
      <w:r w:rsidRPr="00E73D37">
        <w:rPr>
          <w:b/>
        </w:rPr>
        <w:t>Information collection form for the euroCRIS Directory of Research Information Systems (DRIS):</w:t>
      </w:r>
      <w:r w:rsidR="00AC7016">
        <w:rPr>
          <w:b/>
        </w:rPr>
        <w:t xml:space="preserve"> </w:t>
      </w:r>
      <w:r w:rsidRPr="00E73D37">
        <w:rPr>
          <w:b/>
        </w:rPr>
        <w:t>minimally sufficient metadata set for describing a CRIS</w:t>
      </w:r>
      <w:r>
        <w:rPr>
          <w:b/>
        </w:rPr>
        <w:br/>
      </w:r>
      <w:r w:rsidR="00D92C7C">
        <w:rPr>
          <w:b/>
        </w:rPr>
        <w:br/>
      </w:r>
      <w:r w:rsidR="00D92C7C">
        <w:t xml:space="preserve">The table below contains the list of minimally sufficient metadata for a CRIS entry to be added to the euroCRIS DRIS. </w:t>
      </w:r>
      <w:r w:rsidR="008568DA">
        <w:t xml:space="preserve">While it’s possible to provide more comprehensive information on a specific CRIS via the euroCRIS </w:t>
      </w:r>
      <w:hyperlink r:id="rId5" w:history="1">
        <w:r w:rsidR="008568DA" w:rsidRPr="008568DA">
          <w:rPr>
            <w:rStyle w:val="Hyperlink"/>
          </w:rPr>
          <w:t>standard DRIS form</w:t>
        </w:r>
      </w:hyperlink>
      <w:r w:rsidR="008568DA">
        <w:t>, we are currently using this simplified approach to system description in order to make sure that the information held in the DRIS does not get quickly outdated – hence the lack of for instance contact details.</w:t>
      </w:r>
    </w:p>
    <w:p w:rsidR="008568DA" w:rsidRPr="00D92C7C" w:rsidRDefault="008568DA">
      <w:r>
        <w:t xml:space="preserve">In order to have an entry for your system added to (or updated in) the DRIS, please fill in the values for these six metadata elements below and send the completed file to </w:t>
      </w:r>
      <w:hyperlink r:id="rId6" w:history="1">
        <w:r w:rsidRPr="00652D8C">
          <w:rPr>
            <w:rStyle w:val="Hyperlink"/>
          </w:rPr>
          <w:t>eurocris@eurocris.org</w:t>
        </w:r>
      </w:hyperlink>
      <w:r>
        <w:t xml:space="preserve"> using the subject ‘DRIS entry: [your system]’</w:t>
      </w:r>
    </w:p>
    <w:p w:rsidR="00D92C7C" w:rsidRPr="00E73D37" w:rsidRDefault="00D92C7C">
      <w:pPr>
        <w:rPr>
          <w:b/>
        </w:rPr>
      </w:pPr>
    </w:p>
    <w:tbl>
      <w:tblPr>
        <w:tblStyle w:val="TableGrid"/>
        <w:tblW w:w="0" w:type="auto"/>
        <w:tblLook w:val="04A0" w:firstRow="1" w:lastRow="0" w:firstColumn="1" w:lastColumn="0" w:noHBand="0" w:noVBand="1"/>
      </w:tblPr>
      <w:tblGrid>
        <w:gridCol w:w="2122"/>
        <w:gridCol w:w="6095"/>
        <w:gridCol w:w="5386"/>
      </w:tblGrid>
      <w:tr w:rsidR="00E73D37" w:rsidTr="00D92C7C">
        <w:tc>
          <w:tcPr>
            <w:tcW w:w="2122" w:type="dxa"/>
          </w:tcPr>
          <w:p w:rsidR="00E73D37" w:rsidRPr="00E73D37" w:rsidRDefault="00E73D37">
            <w:pPr>
              <w:rPr>
                <w:b/>
              </w:rPr>
            </w:pPr>
            <w:r w:rsidRPr="00E73D37">
              <w:rPr>
                <w:b/>
              </w:rPr>
              <w:t>Metadata element</w:t>
            </w:r>
          </w:p>
        </w:tc>
        <w:tc>
          <w:tcPr>
            <w:tcW w:w="6095" w:type="dxa"/>
          </w:tcPr>
          <w:p w:rsidR="00E73D37" w:rsidRPr="00E73D37" w:rsidRDefault="00E73D37">
            <w:pPr>
              <w:rPr>
                <w:b/>
              </w:rPr>
            </w:pPr>
            <w:r w:rsidRPr="00E73D37">
              <w:rPr>
                <w:b/>
              </w:rPr>
              <w:t>Value</w:t>
            </w:r>
          </w:p>
        </w:tc>
        <w:tc>
          <w:tcPr>
            <w:tcW w:w="5386" w:type="dxa"/>
          </w:tcPr>
          <w:p w:rsidR="00E73D37" w:rsidRPr="00E73D37" w:rsidRDefault="00E73D37">
            <w:pPr>
              <w:rPr>
                <w:b/>
              </w:rPr>
            </w:pPr>
            <w:r w:rsidRPr="00E73D37">
              <w:rPr>
                <w:b/>
              </w:rPr>
              <w:t>Notes</w:t>
            </w:r>
          </w:p>
        </w:tc>
      </w:tr>
      <w:tr w:rsidR="00E73D37" w:rsidTr="00D92C7C">
        <w:tc>
          <w:tcPr>
            <w:tcW w:w="2122" w:type="dxa"/>
          </w:tcPr>
          <w:p w:rsidR="00E73D37" w:rsidRDefault="00E73D37">
            <w:r>
              <w:t>Type</w:t>
            </w:r>
          </w:p>
        </w:tc>
        <w:tc>
          <w:tcPr>
            <w:tcW w:w="6095" w:type="dxa"/>
          </w:tcPr>
          <w:p w:rsidR="00E73D37" w:rsidRDefault="00E73D37"/>
        </w:tc>
        <w:tc>
          <w:tcPr>
            <w:tcW w:w="5386" w:type="dxa"/>
          </w:tcPr>
          <w:p w:rsidR="00E73D37" w:rsidRPr="00D92C7C" w:rsidRDefault="00E73D37">
            <w:pPr>
              <w:rPr>
                <w:sz w:val="20"/>
                <w:szCs w:val="20"/>
              </w:rPr>
            </w:pPr>
            <w:r w:rsidRPr="00D92C7C">
              <w:rPr>
                <w:sz w:val="20"/>
                <w:szCs w:val="20"/>
              </w:rPr>
              <w:t>CRIS type. Possible values: institutional, funder, regional, national, international, aggregation, other</w:t>
            </w:r>
          </w:p>
        </w:tc>
      </w:tr>
      <w:tr w:rsidR="00E73D37" w:rsidTr="00D92C7C">
        <w:tc>
          <w:tcPr>
            <w:tcW w:w="2122" w:type="dxa"/>
          </w:tcPr>
          <w:p w:rsidR="00E73D37" w:rsidRDefault="00E73D37">
            <w:r>
              <w:t>Organisation</w:t>
            </w:r>
          </w:p>
        </w:tc>
        <w:tc>
          <w:tcPr>
            <w:tcW w:w="6095" w:type="dxa"/>
          </w:tcPr>
          <w:p w:rsidR="00E73D37" w:rsidRDefault="00E73D37"/>
        </w:tc>
        <w:tc>
          <w:tcPr>
            <w:tcW w:w="5386" w:type="dxa"/>
          </w:tcPr>
          <w:p w:rsidR="00E73D37" w:rsidRPr="00D92C7C" w:rsidRDefault="00E73D37">
            <w:pPr>
              <w:rPr>
                <w:sz w:val="20"/>
                <w:szCs w:val="20"/>
              </w:rPr>
            </w:pPr>
            <w:r w:rsidRPr="00D92C7C">
              <w:rPr>
                <w:sz w:val="20"/>
                <w:szCs w:val="20"/>
              </w:rPr>
              <w:t>Organisation served by the CRIS or running the CRIS</w:t>
            </w:r>
          </w:p>
        </w:tc>
      </w:tr>
      <w:tr w:rsidR="00E73D37" w:rsidTr="00D92C7C">
        <w:tc>
          <w:tcPr>
            <w:tcW w:w="2122" w:type="dxa"/>
          </w:tcPr>
          <w:p w:rsidR="00E73D37" w:rsidRDefault="00E73D37">
            <w:r>
              <w:t>Name</w:t>
            </w:r>
          </w:p>
        </w:tc>
        <w:tc>
          <w:tcPr>
            <w:tcW w:w="6095" w:type="dxa"/>
          </w:tcPr>
          <w:p w:rsidR="00E73D37" w:rsidRDefault="00E73D37"/>
        </w:tc>
        <w:tc>
          <w:tcPr>
            <w:tcW w:w="5386" w:type="dxa"/>
          </w:tcPr>
          <w:p w:rsidR="00E73D37" w:rsidRPr="00D92C7C" w:rsidRDefault="00E73D37">
            <w:pPr>
              <w:rPr>
                <w:sz w:val="20"/>
                <w:szCs w:val="20"/>
              </w:rPr>
            </w:pPr>
            <w:r w:rsidRPr="00D92C7C">
              <w:rPr>
                <w:sz w:val="20"/>
                <w:szCs w:val="20"/>
              </w:rPr>
              <w:t>Name of the CRIS. If there’s also a</w:t>
            </w:r>
            <w:r w:rsidR="00D92C7C">
              <w:rPr>
                <w:sz w:val="20"/>
                <w:szCs w:val="20"/>
              </w:rPr>
              <w:t>n</w:t>
            </w:r>
            <w:r w:rsidRPr="00D92C7C">
              <w:rPr>
                <w:sz w:val="20"/>
                <w:szCs w:val="20"/>
              </w:rPr>
              <w:t xml:space="preserve"> acronym, it can be added in brackets</w:t>
            </w:r>
          </w:p>
        </w:tc>
      </w:tr>
      <w:tr w:rsidR="00E73D37" w:rsidTr="00D92C7C">
        <w:tc>
          <w:tcPr>
            <w:tcW w:w="2122" w:type="dxa"/>
          </w:tcPr>
          <w:p w:rsidR="00E73D37" w:rsidRDefault="00E73D37">
            <w:r>
              <w:t>Platform</w:t>
            </w:r>
          </w:p>
        </w:tc>
        <w:tc>
          <w:tcPr>
            <w:tcW w:w="6095" w:type="dxa"/>
          </w:tcPr>
          <w:p w:rsidR="00E73D37" w:rsidRDefault="00E73D37"/>
        </w:tc>
        <w:tc>
          <w:tcPr>
            <w:tcW w:w="5386" w:type="dxa"/>
          </w:tcPr>
          <w:p w:rsidR="00E73D37" w:rsidRPr="00D92C7C" w:rsidRDefault="00E73D37" w:rsidP="00E73D37">
            <w:pPr>
              <w:rPr>
                <w:sz w:val="20"/>
                <w:szCs w:val="20"/>
              </w:rPr>
            </w:pPr>
            <w:r w:rsidRPr="00D92C7C">
              <w:rPr>
                <w:sz w:val="20"/>
                <w:szCs w:val="20"/>
              </w:rPr>
              <w:t xml:space="preserve">CRIS solution. Possible values are in-house-built, Pure, Converis, Symplectic Elements, DSpace-CRIS, Haplo, Worktribe, etc. Details may be added to complete the description for an in-house-built platform, </w:t>
            </w:r>
            <w:r w:rsidRPr="00AC7016">
              <w:rPr>
                <w:i/>
                <w:sz w:val="20"/>
                <w:szCs w:val="20"/>
              </w:rPr>
              <w:t>eg</w:t>
            </w:r>
            <w:r w:rsidRPr="00D92C7C">
              <w:rPr>
                <w:sz w:val="20"/>
                <w:szCs w:val="20"/>
              </w:rPr>
              <w:t xml:space="preserve"> “In-house-built (Java/Webservices)”</w:t>
            </w:r>
          </w:p>
        </w:tc>
      </w:tr>
      <w:tr w:rsidR="00E73D37" w:rsidTr="00D92C7C">
        <w:tc>
          <w:tcPr>
            <w:tcW w:w="2122" w:type="dxa"/>
          </w:tcPr>
          <w:p w:rsidR="00E73D37" w:rsidRDefault="00E73D37">
            <w:r>
              <w:t>Status</w:t>
            </w:r>
          </w:p>
        </w:tc>
        <w:tc>
          <w:tcPr>
            <w:tcW w:w="6095" w:type="dxa"/>
          </w:tcPr>
          <w:p w:rsidR="00E73D37" w:rsidRDefault="00E73D37"/>
        </w:tc>
        <w:tc>
          <w:tcPr>
            <w:tcW w:w="5386" w:type="dxa"/>
          </w:tcPr>
          <w:p w:rsidR="00E73D37" w:rsidRPr="00D92C7C" w:rsidRDefault="00E73D37">
            <w:pPr>
              <w:rPr>
                <w:sz w:val="20"/>
                <w:szCs w:val="20"/>
              </w:rPr>
            </w:pPr>
            <w:r w:rsidRPr="00D92C7C">
              <w:rPr>
                <w:sz w:val="20"/>
                <w:szCs w:val="20"/>
              </w:rPr>
              <w:t>CRIS status. Possible values: operational, under construction</w:t>
            </w:r>
          </w:p>
        </w:tc>
      </w:tr>
      <w:tr w:rsidR="00E73D37" w:rsidTr="00D92C7C">
        <w:tc>
          <w:tcPr>
            <w:tcW w:w="2122" w:type="dxa"/>
          </w:tcPr>
          <w:p w:rsidR="00E73D37" w:rsidRDefault="00E73D37">
            <w:r>
              <w:t>URL</w:t>
            </w:r>
          </w:p>
        </w:tc>
        <w:tc>
          <w:tcPr>
            <w:tcW w:w="6095" w:type="dxa"/>
          </w:tcPr>
          <w:p w:rsidR="00E73D37" w:rsidRDefault="00E73D37"/>
        </w:tc>
        <w:tc>
          <w:tcPr>
            <w:tcW w:w="5386" w:type="dxa"/>
          </w:tcPr>
          <w:p w:rsidR="00E73D37" w:rsidRPr="00D92C7C" w:rsidRDefault="00E73D37" w:rsidP="00D92C7C">
            <w:pPr>
              <w:rPr>
                <w:sz w:val="20"/>
                <w:szCs w:val="20"/>
              </w:rPr>
            </w:pPr>
            <w:r w:rsidRPr="00D92C7C">
              <w:rPr>
                <w:sz w:val="20"/>
                <w:szCs w:val="20"/>
              </w:rPr>
              <w:t xml:space="preserve">URL for an open CRIS portal, </w:t>
            </w:r>
            <w:r w:rsidRPr="00AC7016">
              <w:rPr>
                <w:i/>
                <w:sz w:val="20"/>
                <w:szCs w:val="20"/>
              </w:rPr>
              <w:t>eg</w:t>
            </w:r>
            <w:r w:rsidRPr="00D92C7C">
              <w:rPr>
                <w:sz w:val="20"/>
                <w:szCs w:val="20"/>
              </w:rPr>
              <w:t xml:space="preserve"> </w:t>
            </w:r>
            <w:hyperlink r:id="rId7" w:history="1">
              <w:r w:rsidRPr="00D92C7C">
                <w:rPr>
                  <w:rStyle w:val="Hyperlink"/>
                  <w:sz w:val="20"/>
                  <w:szCs w:val="20"/>
                </w:rPr>
                <w:t>https://www.researchportal.be/en</w:t>
              </w:r>
            </w:hyperlink>
            <w:r w:rsidRPr="00D92C7C">
              <w:rPr>
                <w:sz w:val="20"/>
                <w:szCs w:val="20"/>
              </w:rPr>
              <w:t xml:space="preserve">. If the CRIS has no open portal, then a URL </w:t>
            </w:r>
            <w:r w:rsidR="00D92C7C" w:rsidRPr="00D92C7C">
              <w:rPr>
                <w:sz w:val="20"/>
                <w:szCs w:val="20"/>
              </w:rPr>
              <w:t xml:space="preserve">may be used that provides info on the system itself such as </w:t>
            </w:r>
            <w:hyperlink r:id="rId8" w:history="1">
              <w:r w:rsidR="00D92C7C" w:rsidRPr="00D92C7C">
                <w:rPr>
                  <w:rStyle w:val="Hyperlink"/>
                  <w:sz w:val="20"/>
                  <w:szCs w:val="20"/>
                </w:rPr>
                <w:t>https://researchsupport.admin.ox.ac.uk/reporting/symplectic</w:t>
              </w:r>
            </w:hyperlink>
          </w:p>
        </w:tc>
      </w:tr>
    </w:tbl>
    <w:p w:rsidR="00E73D37" w:rsidRDefault="00E73D37">
      <w:bookmarkStart w:id="0" w:name="_GoBack"/>
      <w:bookmarkEnd w:id="0"/>
    </w:p>
    <w:sectPr w:rsidR="00E73D37" w:rsidSect="00E73D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37"/>
    <w:rsid w:val="008568DA"/>
    <w:rsid w:val="00AC7016"/>
    <w:rsid w:val="00B32E6C"/>
    <w:rsid w:val="00B44DDF"/>
    <w:rsid w:val="00BC7798"/>
    <w:rsid w:val="00C80AEC"/>
    <w:rsid w:val="00D91EBE"/>
    <w:rsid w:val="00D92C7C"/>
    <w:rsid w:val="00DB3039"/>
    <w:rsid w:val="00E73D37"/>
    <w:rsid w:val="00E9796D"/>
    <w:rsid w:val="00ED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D1F54-A5AC-4BC4-A40E-34211409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reporting/symplectic" TargetMode="External"/><Relationship Id="rId3" Type="http://schemas.openxmlformats.org/officeDocument/2006/relationships/webSettings" Target="webSettings.xml"/><Relationship Id="rId7" Type="http://schemas.openxmlformats.org/officeDocument/2006/relationships/hyperlink" Target="https://www.researchportal.b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cris@eurocris.org" TargetMode="External"/><Relationship Id="rId5" Type="http://schemas.openxmlformats.org/officeDocument/2006/relationships/hyperlink" Target="https://www.eurocris.org/sites/default/files/Standard_DRIS_form.doc"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 Castro</dc:creator>
  <cp:keywords/>
  <dc:description/>
  <cp:lastModifiedBy>Pablo De Castro</cp:lastModifiedBy>
  <cp:revision>3</cp:revision>
  <dcterms:created xsi:type="dcterms:W3CDTF">2019-06-20T07:59:00Z</dcterms:created>
  <dcterms:modified xsi:type="dcterms:W3CDTF">2019-06-20T08:19:00Z</dcterms:modified>
</cp:coreProperties>
</file>